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0F4B0" w14:textId="77777777" w:rsidR="004D5A20" w:rsidRPr="00BF6A6E" w:rsidRDefault="004D5A20" w:rsidP="00881737">
      <w:pPr>
        <w:pStyle w:val="NoSpacing"/>
        <w:rPr>
          <w:b/>
          <w:bCs/>
        </w:rPr>
      </w:pPr>
      <w:r w:rsidRPr="00BF6A6E">
        <w:rPr>
          <w:b/>
          <w:bCs/>
        </w:rPr>
        <w:t xml:space="preserve">Councillors of Hockwold cum Wilton Parish Council  </w:t>
      </w:r>
    </w:p>
    <w:p w14:paraId="4EE7F7A0" w14:textId="54FF5A7B" w:rsidR="004D5A20" w:rsidRPr="00AE098E" w:rsidRDefault="004D5A20" w:rsidP="004D5A20">
      <w:pPr>
        <w:rPr>
          <w:b/>
          <w:bCs/>
        </w:rPr>
      </w:pPr>
      <w:r w:rsidRPr="00AE098E">
        <w:rPr>
          <w:b/>
          <w:bCs/>
        </w:rPr>
        <w:t xml:space="preserve">Present: </w:t>
      </w:r>
      <w:r w:rsidRPr="00BF6A6E">
        <w:t xml:space="preserve">Cllr </w:t>
      </w:r>
      <w:r w:rsidR="00E578C9">
        <w:t>Royal, Cllr Newman, Cllr Bland, Cllr Rumsey, Cllr Tony Gossage, Cllr Denney, Cllr Andy Gossage, Cllr Baker</w:t>
      </w:r>
    </w:p>
    <w:p w14:paraId="3413A059" w14:textId="03A79877" w:rsidR="004D5A20" w:rsidRDefault="004D5A20" w:rsidP="004D5A20">
      <w:pPr>
        <w:rPr>
          <w:b/>
          <w:bCs/>
        </w:rPr>
      </w:pPr>
      <w:r w:rsidRPr="00AE098E">
        <w:rPr>
          <w:b/>
          <w:bCs/>
        </w:rPr>
        <w:t>Parish Clerk Ms Hilary Cox</w:t>
      </w:r>
    </w:p>
    <w:p w14:paraId="3789A222" w14:textId="46A1F633" w:rsidR="00FC6B10" w:rsidRDefault="00FC6B10" w:rsidP="004D5A20">
      <w:pPr>
        <w:rPr>
          <w:b/>
          <w:bCs/>
        </w:rPr>
      </w:pPr>
      <w:r>
        <w:rPr>
          <w:b/>
          <w:bCs/>
        </w:rPr>
        <w:t>Members of the public</w:t>
      </w:r>
      <w:r w:rsidR="009363E0">
        <w:rPr>
          <w:b/>
          <w:bCs/>
        </w:rPr>
        <w:t xml:space="preserve"> - </w:t>
      </w:r>
      <w:r w:rsidR="00E578C9">
        <w:t>Four</w:t>
      </w:r>
    </w:p>
    <w:p w14:paraId="65D24EEA" w14:textId="7C3CD271" w:rsidR="00BF6A6E" w:rsidRPr="00BF6A6E" w:rsidRDefault="00BF6A6E" w:rsidP="00BF6A6E">
      <w:pPr>
        <w:rPr>
          <w:b/>
          <w:bCs/>
        </w:rPr>
      </w:pPr>
    </w:p>
    <w:p w14:paraId="4880877E" w14:textId="77777777" w:rsidR="00890386" w:rsidRPr="00890386" w:rsidRDefault="00890386" w:rsidP="00890386">
      <w:pPr>
        <w:ind w:left="567" w:hanging="567"/>
        <w:rPr>
          <w:b/>
          <w:bCs/>
        </w:rPr>
      </w:pPr>
      <w:r w:rsidRPr="00890386">
        <w:rPr>
          <w:b/>
          <w:bCs/>
        </w:rPr>
        <w:t>Open Forum</w:t>
      </w:r>
    </w:p>
    <w:p w14:paraId="05DADB12" w14:textId="77777777" w:rsidR="00890386" w:rsidRPr="009C71BB" w:rsidRDefault="00890386" w:rsidP="00890386">
      <w:pPr>
        <w:ind w:left="567" w:hanging="567"/>
        <w:rPr>
          <w:b/>
          <w:bCs/>
          <w:sz w:val="18"/>
          <w:szCs w:val="18"/>
        </w:rPr>
      </w:pPr>
      <w:r w:rsidRPr="009C71BB">
        <w:rPr>
          <w:b/>
          <w:bCs/>
          <w:sz w:val="18"/>
          <w:szCs w:val="18"/>
        </w:rPr>
        <w:t>Members of Press and Public are invited to voice their comments and concerns in the Open Forum.  However, the law does not permit members of the public and press to take part in the debates.  Hilary R Cox, Parish Clerk &amp; RFO</w:t>
      </w:r>
    </w:p>
    <w:p w14:paraId="38130367" w14:textId="77777777" w:rsidR="00890386" w:rsidRPr="00890386" w:rsidRDefault="00890386" w:rsidP="00890386">
      <w:pPr>
        <w:ind w:left="567" w:hanging="567"/>
        <w:rPr>
          <w:b/>
          <w:bCs/>
        </w:rPr>
      </w:pPr>
      <w:r w:rsidRPr="00890386">
        <w:rPr>
          <w:b/>
          <w:bCs/>
        </w:rPr>
        <w:t xml:space="preserve"> </w:t>
      </w:r>
    </w:p>
    <w:p w14:paraId="4C76534B" w14:textId="13470D37" w:rsidR="00890386" w:rsidRDefault="00890386" w:rsidP="00890386">
      <w:pPr>
        <w:ind w:left="567" w:hanging="567"/>
        <w:rPr>
          <w:b/>
          <w:bCs/>
        </w:rPr>
      </w:pPr>
      <w:r w:rsidRPr="00890386">
        <w:rPr>
          <w:b/>
          <w:bCs/>
        </w:rPr>
        <w:t>4</w:t>
      </w:r>
      <w:r w:rsidR="00110E98">
        <w:rPr>
          <w:b/>
          <w:bCs/>
        </w:rPr>
        <w:t>70</w:t>
      </w:r>
      <w:r w:rsidRPr="00890386">
        <w:rPr>
          <w:b/>
          <w:bCs/>
        </w:rPr>
        <w:t>.</w:t>
      </w:r>
      <w:r w:rsidRPr="00890386">
        <w:rPr>
          <w:b/>
          <w:bCs/>
        </w:rPr>
        <w:tab/>
        <w:t xml:space="preserve">To receive and approve apologies for absence  </w:t>
      </w:r>
    </w:p>
    <w:p w14:paraId="3A6B1D44" w14:textId="03EC627B" w:rsidR="00FC0225" w:rsidRPr="00FC0225" w:rsidRDefault="00FC0225" w:rsidP="00890386">
      <w:pPr>
        <w:ind w:left="567" w:hanging="567"/>
      </w:pPr>
      <w:r>
        <w:t xml:space="preserve">Cllr Sismey gave her apologies </w:t>
      </w:r>
    </w:p>
    <w:p w14:paraId="72664C05" w14:textId="30A64755" w:rsidR="00890386" w:rsidRDefault="00890386" w:rsidP="00890386">
      <w:pPr>
        <w:ind w:left="567" w:hanging="567"/>
        <w:rPr>
          <w:b/>
          <w:bCs/>
        </w:rPr>
      </w:pPr>
      <w:r w:rsidRPr="00890386">
        <w:rPr>
          <w:b/>
          <w:bCs/>
        </w:rPr>
        <w:t>4</w:t>
      </w:r>
      <w:r w:rsidR="00110E98">
        <w:rPr>
          <w:b/>
          <w:bCs/>
        </w:rPr>
        <w:t>71</w:t>
      </w:r>
      <w:r w:rsidRPr="00890386">
        <w:rPr>
          <w:b/>
          <w:bCs/>
        </w:rPr>
        <w:t>.</w:t>
      </w:r>
      <w:r w:rsidRPr="00890386">
        <w:rPr>
          <w:b/>
          <w:bCs/>
        </w:rPr>
        <w:tab/>
        <w:t xml:space="preserve">To receive any declarations of interest from Members &amp; consider requests for dispensation </w:t>
      </w:r>
    </w:p>
    <w:p w14:paraId="0E7919C0" w14:textId="488BC97E" w:rsidR="00FC0225" w:rsidRDefault="00FC0225" w:rsidP="00890386">
      <w:pPr>
        <w:ind w:left="567" w:hanging="567"/>
        <w:rPr>
          <w:b/>
          <w:bCs/>
        </w:rPr>
      </w:pPr>
      <w:r w:rsidRPr="00FC0225">
        <w:rPr>
          <w:b/>
          <w:bCs/>
        </w:rPr>
        <w:t xml:space="preserve">Cllr </w:t>
      </w:r>
      <w:r>
        <w:rPr>
          <w:b/>
          <w:bCs/>
        </w:rPr>
        <w:t>Baker</w:t>
      </w:r>
      <w:r w:rsidRPr="00FC0225">
        <w:rPr>
          <w:b/>
          <w:bCs/>
        </w:rPr>
        <w:t xml:space="preserve"> asked for dispensation to speak but not vote on anything concerning agenda item 4</w:t>
      </w:r>
      <w:r>
        <w:rPr>
          <w:b/>
          <w:bCs/>
        </w:rPr>
        <w:t xml:space="preserve">57. </w:t>
      </w:r>
      <w:proofErr w:type="spellStart"/>
      <w:r>
        <w:rPr>
          <w:b/>
          <w:bCs/>
        </w:rPr>
        <w:t>i</w:t>
      </w:r>
      <w:proofErr w:type="spellEnd"/>
      <w:r>
        <w:rPr>
          <w:b/>
          <w:bCs/>
        </w:rPr>
        <w:t>.</w:t>
      </w:r>
    </w:p>
    <w:p w14:paraId="4CE92951" w14:textId="7AC411AA" w:rsidR="00FC0225" w:rsidRPr="00FC0225" w:rsidRDefault="00FC0225" w:rsidP="00890386">
      <w:pPr>
        <w:ind w:left="567" w:hanging="567"/>
      </w:pPr>
      <w:r w:rsidRPr="00FC0225">
        <w:t xml:space="preserve">Councillor </w:t>
      </w:r>
      <w:r>
        <w:t>Baker</w:t>
      </w:r>
      <w:r w:rsidRPr="00FC0225">
        <w:t xml:space="preserve"> </w:t>
      </w:r>
      <w:r>
        <w:t>spoke</w:t>
      </w:r>
      <w:r w:rsidRPr="00FC0225">
        <w:t xml:space="preserve"> to the clerk asking for dispensation to speak during the discussions on </w:t>
      </w:r>
      <w:r w:rsidR="00FD498C">
        <w:t xml:space="preserve">item 472.i </w:t>
      </w:r>
      <w:r w:rsidRPr="00FC0225">
        <w:t xml:space="preserve">. Cllr </w:t>
      </w:r>
      <w:r>
        <w:t>Baker</w:t>
      </w:r>
      <w:r w:rsidRPr="00FC0225">
        <w:t xml:space="preserve"> declared a conflict of interest. The Clerk granted the dispensation, allowing Councillor </w:t>
      </w:r>
      <w:r>
        <w:t>Baker to be asked questions on this application</w:t>
      </w:r>
      <w:r w:rsidRPr="00FC0225">
        <w:t>.</w:t>
      </w:r>
      <w:r>
        <w:t xml:space="preserve"> The requirement of a written request was excused due to the councils all new members and lack of time to inform properly.</w:t>
      </w:r>
    </w:p>
    <w:p w14:paraId="597F4B9C" w14:textId="77777777" w:rsidR="00890386" w:rsidRPr="009C71BB" w:rsidRDefault="00890386" w:rsidP="00890386">
      <w:pPr>
        <w:ind w:left="567" w:hanging="567"/>
        <w:rPr>
          <w:b/>
          <w:bCs/>
          <w:sz w:val="18"/>
          <w:szCs w:val="18"/>
        </w:rPr>
      </w:pPr>
      <w:r w:rsidRPr="009C71BB">
        <w:rPr>
          <w:b/>
          <w:bCs/>
          <w:sz w:val="18"/>
          <w:szCs w:val="18"/>
        </w:rPr>
        <w:t>Members are invited to declare disclosable pecuniary interests and other interests in items on the agenda as required by the Hockwold cum Wilton Parish Council Code of Conduct for Members and by the Localism Act 2011.</w:t>
      </w:r>
    </w:p>
    <w:p w14:paraId="038479D1" w14:textId="77777777" w:rsidR="00890386" w:rsidRPr="00890386" w:rsidRDefault="00890386" w:rsidP="00890386">
      <w:pPr>
        <w:ind w:left="567" w:hanging="567"/>
        <w:rPr>
          <w:b/>
          <w:bCs/>
        </w:rPr>
      </w:pPr>
    </w:p>
    <w:p w14:paraId="0C41E7BF" w14:textId="34A65403" w:rsidR="00890386" w:rsidRPr="00890386" w:rsidRDefault="00890386" w:rsidP="00890386">
      <w:pPr>
        <w:ind w:left="567" w:hanging="567"/>
        <w:rPr>
          <w:b/>
          <w:bCs/>
        </w:rPr>
      </w:pPr>
      <w:r w:rsidRPr="00890386">
        <w:rPr>
          <w:b/>
          <w:bCs/>
        </w:rPr>
        <w:t>4</w:t>
      </w:r>
      <w:r w:rsidR="00110E98">
        <w:rPr>
          <w:b/>
          <w:bCs/>
        </w:rPr>
        <w:t>72</w:t>
      </w:r>
      <w:r w:rsidRPr="00890386">
        <w:rPr>
          <w:b/>
          <w:bCs/>
        </w:rPr>
        <w:t>.</w:t>
      </w:r>
      <w:r w:rsidRPr="00890386">
        <w:rPr>
          <w:b/>
          <w:bCs/>
        </w:rPr>
        <w:tab/>
        <w:t xml:space="preserve">To receive new planning applications relevant to the village and make comment </w:t>
      </w:r>
    </w:p>
    <w:p w14:paraId="5764534A" w14:textId="290C59BD" w:rsidR="00890386" w:rsidRPr="003565EF" w:rsidRDefault="00890386" w:rsidP="00890386">
      <w:pPr>
        <w:ind w:left="567" w:hanging="567"/>
      </w:pPr>
      <w:proofErr w:type="spellStart"/>
      <w:r w:rsidRPr="00890386">
        <w:rPr>
          <w:b/>
          <w:bCs/>
        </w:rPr>
        <w:t>i</w:t>
      </w:r>
      <w:proofErr w:type="spellEnd"/>
      <w:r w:rsidRPr="00890386">
        <w:rPr>
          <w:b/>
          <w:bCs/>
        </w:rPr>
        <w:t>.</w:t>
      </w:r>
      <w:r w:rsidRPr="00890386">
        <w:rPr>
          <w:b/>
          <w:bCs/>
        </w:rPr>
        <w:tab/>
        <w:t>22/02181/FM| Conversion and extension of existing farm buildings into 8 no. dwellings and construction of 6 no. new dwellings with associated garages/carports/parking spaces with access off Main Street, plus new detached double garage to the existing farmhouse |Manor Farm 6 Nursery Lane Hockwold cum Wilton Norfolk IP26 4ND</w:t>
      </w:r>
      <w:r w:rsidR="003565EF" w:rsidRPr="003565EF">
        <w:t xml:space="preserve"> It was resolved to object based on the following material considerations</w:t>
      </w:r>
      <w:r w:rsidR="00825B5D">
        <w:t xml:space="preserve">: </w:t>
      </w:r>
      <w:r w:rsidR="003565EF" w:rsidRPr="003565EF">
        <w:t xml:space="preserve"> </w:t>
      </w:r>
      <w:r w:rsidR="00825B5D" w:rsidRPr="00825B5D">
        <w:t>Lack of Affordable Housing,  Inappropriate Housing Type, Overburdened Infrastructure, Health Services Strain, Dental Services Shortage, Educational Facilities, Traffic and Road Safety, Drainage and Water Management, Water and Sewer Capacity, Financial Impact on Residents.</w:t>
      </w:r>
    </w:p>
    <w:p w14:paraId="3EDC33F8" w14:textId="3ECDA981" w:rsidR="00890386" w:rsidRDefault="00890386" w:rsidP="00890386">
      <w:pPr>
        <w:ind w:left="567" w:hanging="567"/>
        <w:rPr>
          <w:b/>
          <w:bCs/>
        </w:rPr>
      </w:pPr>
      <w:r w:rsidRPr="00890386">
        <w:rPr>
          <w:b/>
          <w:bCs/>
        </w:rPr>
        <w:t>4</w:t>
      </w:r>
      <w:r w:rsidR="00110E98">
        <w:rPr>
          <w:b/>
          <w:bCs/>
        </w:rPr>
        <w:t>73</w:t>
      </w:r>
      <w:r w:rsidRPr="00890386">
        <w:rPr>
          <w:b/>
          <w:bCs/>
        </w:rPr>
        <w:t>.</w:t>
      </w:r>
      <w:r w:rsidRPr="00890386">
        <w:rPr>
          <w:b/>
          <w:bCs/>
        </w:rPr>
        <w:tab/>
        <w:t>Items for the next agenda</w:t>
      </w:r>
    </w:p>
    <w:p w14:paraId="50A88F59" w14:textId="4DB5A8A1" w:rsidR="00825B5D" w:rsidRDefault="00FC0225" w:rsidP="00FC0225">
      <w:pPr>
        <w:pStyle w:val="ListParagraph"/>
        <w:numPr>
          <w:ilvl w:val="0"/>
          <w:numId w:val="13"/>
        </w:numPr>
      </w:pPr>
      <w:r>
        <w:t>Policy for handling planning applications in the future</w:t>
      </w:r>
    </w:p>
    <w:p w14:paraId="6FBFC5FE" w14:textId="2E2A64BE" w:rsidR="00FC0225" w:rsidRPr="00825B5D" w:rsidRDefault="00FC0225" w:rsidP="00FC0225">
      <w:pPr>
        <w:pStyle w:val="ListParagraph"/>
        <w:numPr>
          <w:ilvl w:val="0"/>
          <w:numId w:val="13"/>
        </w:numPr>
      </w:pPr>
      <w:r>
        <w:t>Surface Water Map</w:t>
      </w:r>
    </w:p>
    <w:p w14:paraId="7707F313" w14:textId="344A0E0D" w:rsidR="00A2196E" w:rsidRPr="00A2196E" w:rsidRDefault="00110E98" w:rsidP="00890386">
      <w:pPr>
        <w:ind w:left="567" w:hanging="567"/>
        <w:rPr>
          <w:b/>
          <w:bCs/>
        </w:rPr>
      </w:pPr>
      <w:r>
        <w:rPr>
          <w:b/>
          <w:bCs/>
        </w:rPr>
        <w:t>474</w:t>
      </w:r>
      <w:r w:rsidR="00890386" w:rsidRPr="00890386">
        <w:rPr>
          <w:b/>
          <w:bCs/>
        </w:rPr>
        <w:t>.</w:t>
      </w:r>
      <w:r w:rsidR="00890386" w:rsidRPr="00890386">
        <w:rPr>
          <w:b/>
          <w:bCs/>
        </w:rPr>
        <w:tab/>
        <w:t>To confirm date and times of the next Ordinary Parish Council meeting on Tuesday 12th November 2024 starting at 7.30</w:t>
      </w:r>
    </w:p>
    <w:p w14:paraId="0730322F" w14:textId="4F13B446" w:rsidR="009D0CC6" w:rsidRPr="00AE098E" w:rsidRDefault="004D5A20" w:rsidP="00E7501C">
      <w:pPr>
        <w:rPr>
          <w:b/>
          <w:bCs/>
        </w:rPr>
      </w:pPr>
      <w:r w:rsidRPr="00AE098E">
        <w:rPr>
          <w:b/>
          <w:bCs/>
        </w:rPr>
        <w:t>Distribution:    One copy to each Councillor.  Copies to Mr M Storey Norfolk County Councillor, &amp; Cllr Ryves District Councillors, Squadron Leader Geary RAF Lakenheath  and one copy for the web-site.</w:t>
      </w:r>
    </w:p>
    <w:sectPr w:rsidR="009D0CC6" w:rsidRPr="00AE098E" w:rsidSect="00F315F4">
      <w:headerReference w:type="default" r:id="rId7"/>
      <w:pgSz w:w="11906" w:h="16838"/>
      <w:pgMar w:top="230" w:right="828" w:bottom="720" w:left="134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E67A3" w14:textId="77777777" w:rsidR="00F315F4" w:rsidRDefault="00F315F4" w:rsidP="00E7501C">
      <w:pPr>
        <w:spacing w:after="0" w:line="240" w:lineRule="auto"/>
      </w:pPr>
      <w:r>
        <w:separator/>
      </w:r>
    </w:p>
  </w:endnote>
  <w:endnote w:type="continuationSeparator" w:id="0">
    <w:p w14:paraId="48A26A8C" w14:textId="77777777" w:rsidR="00F315F4" w:rsidRDefault="00F315F4" w:rsidP="00E7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3A274" w14:textId="77777777" w:rsidR="00F315F4" w:rsidRDefault="00F315F4" w:rsidP="00E7501C">
      <w:pPr>
        <w:spacing w:after="0" w:line="240" w:lineRule="auto"/>
      </w:pPr>
      <w:r>
        <w:separator/>
      </w:r>
    </w:p>
  </w:footnote>
  <w:footnote w:type="continuationSeparator" w:id="0">
    <w:p w14:paraId="40638D53" w14:textId="77777777" w:rsidR="00F315F4" w:rsidRDefault="00F315F4" w:rsidP="00E7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4A21" w14:textId="77777777" w:rsidR="00DA7C65" w:rsidRDefault="00DA7C65" w:rsidP="00E7501C">
    <w:pPr>
      <w:spacing w:after="0"/>
      <w:ind w:right="21"/>
      <w:jc w:val="center"/>
      <w:rPr>
        <w:rFonts w:ascii="Arial" w:eastAsia="Arial" w:hAnsi="Arial" w:cs="Arial"/>
        <w:b/>
        <w:sz w:val="36"/>
        <w:u w:val="single" w:color="000000"/>
      </w:rPr>
    </w:pPr>
  </w:p>
  <w:p w14:paraId="13798C13" w14:textId="77777777" w:rsidR="00E25994" w:rsidRDefault="00E25994" w:rsidP="00E7501C">
    <w:pPr>
      <w:spacing w:after="0"/>
      <w:ind w:right="21"/>
      <w:jc w:val="center"/>
      <w:rPr>
        <w:rFonts w:ascii="Arial" w:eastAsia="Arial" w:hAnsi="Arial" w:cs="Arial"/>
        <w:b/>
        <w:sz w:val="36"/>
        <w:u w:val="single" w:color="000000"/>
      </w:rPr>
    </w:pPr>
  </w:p>
  <w:p w14:paraId="3A48D232" w14:textId="528E588F" w:rsidR="00E7501C" w:rsidRDefault="00E7501C" w:rsidP="00E7501C">
    <w:pPr>
      <w:spacing w:after="0"/>
      <w:ind w:right="21"/>
      <w:jc w:val="center"/>
    </w:pPr>
    <w:r>
      <w:rPr>
        <w:rFonts w:ascii="Arial" w:eastAsia="Arial" w:hAnsi="Arial" w:cs="Arial"/>
        <w:b/>
        <w:sz w:val="36"/>
        <w:u w:val="single" w:color="000000"/>
      </w:rPr>
      <w:t>HOCKWOLD-CUM-WILTON PARISH COUNCIL</w:t>
    </w:r>
    <w:r>
      <w:rPr>
        <w:rFonts w:ascii="Arial" w:eastAsia="Arial" w:hAnsi="Arial" w:cs="Arial"/>
        <w:b/>
        <w:sz w:val="36"/>
      </w:rPr>
      <w:t xml:space="preserve"> </w:t>
    </w:r>
    <w:r>
      <w:rPr>
        <w:sz w:val="36"/>
        <w:vertAlign w:val="subscript"/>
      </w:rPr>
      <w:t xml:space="preserve"> </w:t>
    </w:r>
    <w:r>
      <w:t xml:space="preserve"> </w:t>
    </w:r>
  </w:p>
  <w:p w14:paraId="44BA4C2D" w14:textId="31D5D4DD" w:rsidR="00E7501C" w:rsidRDefault="00E7501C" w:rsidP="00DA7C65">
    <w:pPr>
      <w:spacing w:after="0" w:line="276" w:lineRule="auto"/>
      <w:ind w:left="315" w:right="47"/>
      <w:jc w:val="center"/>
    </w:pPr>
    <w:r w:rsidRPr="00341213">
      <w:t xml:space="preserve">Minutes of </w:t>
    </w:r>
    <w:r w:rsidRPr="004226D8">
      <w:rPr>
        <w:lang w:val="en-US"/>
      </w:rPr>
      <w:t xml:space="preserve">Hockwold cum Wilton Parish Council </w:t>
    </w:r>
    <w:r>
      <w:rPr>
        <w:lang w:val="en-US"/>
      </w:rPr>
      <w:t xml:space="preserve">Extraordinary </w:t>
    </w:r>
    <w:r w:rsidRPr="004226D8">
      <w:rPr>
        <w:lang w:val="en-US"/>
      </w:rPr>
      <w:t xml:space="preserve">Meeting, held </w:t>
    </w:r>
    <w:r w:rsidR="000C139E">
      <w:rPr>
        <w:lang w:val="en-US"/>
      </w:rPr>
      <w:t>Hockwold Village Hall</w:t>
    </w:r>
    <w:r w:rsidRPr="004226D8">
      <w:rPr>
        <w:lang w:val="en-US"/>
      </w:rPr>
      <w:t xml:space="preserve"> on </w:t>
    </w:r>
    <w:r w:rsidR="00BF6A6E">
      <w:rPr>
        <w:lang w:val="en-US"/>
      </w:rPr>
      <w:t xml:space="preserve">Tuesday </w:t>
    </w:r>
    <w:r w:rsidR="00E578C9">
      <w:rPr>
        <w:lang w:val="en-US"/>
      </w:rPr>
      <w:t>15</w:t>
    </w:r>
    <w:r w:rsidR="00E578C9" w:rsidRPr="00E578C9">
      <w:rPr>
        <w:vertAlign w:val="superscript"/>
        <w:lang w:val="en-US"/>
      </w:rPr>
      <w:t>th</w:t>
    </w:r>
    <w:r w:rsidR="00E578C9">
      <w:rPr>
        <w:lang w:val="en-US"/>
      </w:rPr>
      <w:t xml:space="preserve"> October</w:t>
    </w:r>
    <w:r w:rsidRPr="004226D8">
      <w:rPr>
        <w:lang w:val="en-US"/>
      </w:rPr>
      <w:t xml:space="preserve"> 202</w:t>
    </w:r>
    <w:r w:rsidR="00BF6A6E">
      <w:rPr>
        <w:lang w:val="en-US"/>
      </w:rPr>
      <w:t>4</w:t>
    </w:r>
    <w:r w:rsidRPr="004226D8">
      <w:rPr>
        <w:lang w:val="en-US"/>
      </w:rPr>
      <w:t xml:space="preserve"> commencing at </w:t>
    </w:r>
    <w:r w:rsidR="00E578C9">
      <w:rPr>
        <w:b/>
        <w:bCs/>
        <w:u w:val="single"/>
        <w:lang w:val="en-US"/>
      </w:rPr>
      <w:t>7:30</w:t>
    </w:r>
    <w:r w:rsidR="00E10AAB">
      <w:rPr>
        <w:b/>
        <w:bCs/>
        <w:u w:val="single"/>
        <w:lang w:val="en-US"/>
      </w:rPr>
      <w:t xml:space="preserve"> </w:t>
    </w:r>
    <w:r w:rsidRPr="004226D8">
      <w:rPr>
        <w:b/>
        <w:bCs/>
        <w:u w:val="single"/>
        <w:lang w:val="en-US"/>
      </w:rPr>
      <w:t xml:space="preserve">p.m.  </w:t>
    </w:r>
  </w:p>
  <w:p w14:paraId="7D4D4539" w14:textId="77777777" w:rsidR="00E7501C" w:rsidRDefault="00E75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72B6"/>
    <w:multiLevelType w:val="hybridMultilevel"/>
    <w:tmpl w:val="1E7E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76F19"/>
    <w:multiLevelType w:val="hybridMultilevel"/>
    <w:tmpl w:val="AF48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70E92"/>
    <w:multiLevelType w:val="hybridMultilevel"/>
    <w:tmpl w:val="34343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E908C5"/>
    <w:multiLevelType w:val="hybridMultilevel"/>
    <w:tmpl w:val="1FD6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50BC8"/>
    <w:multiLevelType w:val="hybridMultilevel"/>
    <w:tmpl w:val="7278D0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7A1695"/>
    <w:multiLevelType w:val="hybridMultilevel"/>
    <w:tmpl w:val="F888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C27D6"/>
    <w:multiLevelType w:val="hybridMultilevel"/>
    <w:tmpl w:val="F896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71847"/>
    <w:multiLevelType w:val="hybridMultilevel"/>
    <w:tmpl w:val="1F50A7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AC721E"/>
    <w:multiLevelType w:val="hybridMultilevel"/>
    <w:tmpl w:val="7252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07DBB"/>
    <w:multiLevelType w:val="hybridMultilevel"/>
    <w:tmpl w:val="8E9EB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156469"/>
    <w:multiLevelType w:val="hybridMultilevel"/>
    <w:tmpl w:val="55B44496"/>
    <w:lvl w:ilvl="0" w:tplc="5E2C4CF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1C1AAF"/>
    <w:multiLevelType w:val="hybridMultilevel"/>
    <w:tmpl w:val="7D12973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DB6B90"/>
    <w:multiLevelType w:val="hybridMultilevel"/>
    <w:tmpl w:val="F85C9FEE"/>
    <w:lvl w:ilvl="0" w:tplc="0DDE7484">
      <w:start w:val="2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86936993">
    <w:abstractNumId w:val="0"/>
  </w:num>
  <w:num w:numId="2" w16cid:durableId="368799100">
    <w:abstractNumId w:val="7"/>
  </w:num>
  <w:num w:numId="3" w16cid:durableId="1904946481">
    <w:abstractNumId w:val="2"/>
  </w:num>
  <w:num w:numId="4" w16cid:durableId="1489706596">
    <w:abstractNumId w:val="9"/>
  </w:num>
  <w:num w:numId="5" w16cid:durableId="968512757">
    <w:abstractNumId w:val="12"/>
  </w:num>
  <w:num w:numId="6" w16cid:durableId="1330331436">
    <w:abstractNumId w:val="4"/>
  </w:num>
  <w:num w:numId="7" w16cid:durableId="631208880">
    <w:abstractNumId w:val="10"/>
  </w:num>
  <w:num w:numId="8" w16cid:durableId="1738481001">
    <w:abstractNumId w:val="11"/>
  </w:num>
  <w:num w:numId="9" w16cid:durableId="651645185">
    <w:abstractNumId w:val="8"/>
  </w:num>
  <w:num w:numId="10" w16cid:durableId="126171244">
    <w:abstractNumId w:val="5"/>
  </w:num>
  <w:num w:numId="11" w16cid:durableId="1290235338">
    <w:abstractNumId w:val="3"/>
  </w:num>
  <w:num w:numId="12" w16cid:durableId="399524044">
    <w:abstractNumId w:val="1"/>
  </w:num>
  <w:num w:numId="13" w16cid:durableId="1479148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1C"/>
    <w:rsid w:val="00043AAF"/>
    <w:rsid w:val="00086ECB"/>
    <w:rsid w:val="000C139E"/>
    <w:rsid w:val="000F5417"/>
    <w:rsid w:val="000F5C49"/>
    <w:rsid w:val="001032B9"/>
    <w:rsid w:val="0011095C"/>
    <w:rsid w:val="00110E98"/>
    <w:rsid w:val="0013384A"/>
    <w:rsid w:val="001426C3"/>
    <w:rsid w:val="00184E34"/>
    <w:rsid w:val="001A2E23"/>
    <w:rsid w:val="001D43A6"/>
    <w:rsid w:val="00207698"/>
    <w:rsid w:val="00217706"/>
    <w:rsid w:val="002231A7"/>
    <w:rsid w:val="002248AC"/>
    <w:rsid w:val="002261F6"/>
    <w:rsid w:val="00232DC9"/>
    <w:rsid w:val="00263FCB"/>
    <w:rsid w:val="0027451B"/>
    <w:rsid w:val="002801CC"/>
    <w:rsid w:val="00282F1E"/>
    <w:rsid w:val="00286EC7"/>
    <w:rsid w:val="0029274B"/>
    <w:rsid w:val="00295596"/>
    <w:rsid w:val="002A4D04"/>
    <w:rsid w:val="002B3301"/>
    <w:rsid w:val="002B448F"/>
    <w:rsid w:val="002D05F7"/>
    <w:rsid w:val="002E5328"/>
    <w:rsid w:val="002F49EA"/>
    <w:rsid w:val="00341695"/>
    <w:rsid w:val="0035476E"/>
    <w:rsid w:val="003565EF"/>
    <w:rsid w:val="00357003"/>
    <w:rsid w:val="00386A41"/>
    <w:rsid w:val="003D09EF"/>
    <w:rsid w:val="003F5826"/>
    <w:rsid w:val="00400153"/>
    <w:rsid w:val="004033C8"/>
    <w:rsid w:val="00417473"/>
    <w:rsid w:val="004735D1"/>
    <w:rsid w:val="00474FC6"/>
    <w:rsid w:val="00475997"/>
    <w:rsid w:val="004938DB"/>
    <w:rsid w:val="00495408"/>
    <w:rsid w:val="004B1B46"/>
    <w:rsid w:val="004B3CC4"/>
    <w:rsid w:val="004B7DC9"/>
    <w:rsid w:val="004C2F66"/>
    <w:rsid w:val="004D5A20"/>
    <w:rsid w:val="004E0F26"/>
    <w:rsid w:val="004E5B6B"/>
    <w:rsid w:val="00525102"/>
    <w:rsid w:val="0053226B"/>
    <w:rsid w:val="00551E20"/>
    <w:rsid w:val="005655D3"/>
    <w:rsid w:val="0058564A"/>
    <w:rsid w:val="00592283"/>
    <w:rsid w:val="005A2B5B"/>
    <w:rsid w:val="005D0CD7"/>
    <w:rsid w:val="00625A63"/>
    <w:rsid w:val="00651020"/>
    <w:rsid w:val="0065578C"/>
    <w:rsid w:val="006612A7"/>
    <w:rsid w:val="00672E31"/>
    <w:rsid w:val="006A014E"/>
    <w:rsid w:val="006A76F5"/>
    <w:rsid w:val="006B1331"/>
    <w:rsid w:val="006C7797"/>
    <w:rsid w:val="006F6E04"/>
    <w:rsid w:val="00722236"/>
    <w:rsid w:val="007332D3"/>
    <w:rsid w:val="0073701B"/>
    <w:rsid w:val="00782A6D"/>
    <w:rsid w:val="007A5874"/>
    <w:rsid w:val="007D08BE"/>
    <w:rsid w:val="00817F7A"/>
    <w:rsid w:val="00825B5D"/>
    <w:rsid w:val="00862C8E"/>
    <w:rsid w:val="00881737"/>
    <w:rsid w:val="0088589B"/>
    <w:rsid w:val="00890386"/>
    <w:rsid w:val="00892CFF"/>
    <w:rsid w:val="008E0739"/>
    <w:rsid w:val="008F52C7"/>
    <w:rsid w:val="00917F6B"/>
    <w:rsid w:val="00920658"/>
    <w:rsid w:val="009213BB"/>
    <w:rsid w:val="00924E3C"/>
    <w:rsid w:val="00925A0C"/>
    <w:rsid w:val="009363E0"/>
    <w:rsid w:val="00940F67"/>
    <w:rsid w:val="00960499"/>
    <w:rsid w:val="00980FE0"/>
    <w:rsid w:val="009874DF"/>
    <w:rsid w:val="00990090"/>
    <w:rsid w:val="009B6A50"/>
    <w:rsid w:val="009C71BB"/>
    <w:rsid w:val="009D0CC6"/>
    <w:rsid w:val="009E2371"/>
    <w:rsid w:val="00A10F22"/>
    <w:rsid w:val="00A17AAE"/>
    <w:rsid w:val="00A2196E"/>
    <w:rsid w:val="00A325AB"/>
    <w:rsid w:val="00A37D86"/>
    <w:rsid w:val="00A37DC5"/>
    <w:rsid w:val="00A44B67"/>
    <w:rsid w:val="00A513C8"/>
    <w:rsid w:val="00A54745"/>
    <w:rsid w:val="00AC1448"/>
    <w:rsid w:val="00AD0E8C"/>
    <w:rsid w:val="00AE098E"/>
    <w:rsid w:val="00B0750E"/>
    <w:rsid w:val="00B525F9"/>
    <w:rsid w:val="00B61124"/>
    <w:rsid w:val="00B81B58"/>
    <w:rsid w:val="00B92429"/>
    <w:rsid w:val="00B96CA4"/>
    <w:rsid w:val="00BA0BB1"/>
    <w:rsid w:val="00BC34B0"/>
    <w:rsid w:val="00BE4338"/>
    <w:rsid w:val="00BE55DB"/>
    <w:rsid w:val="00BE78FD"/>
    <w:rsid w:val="00BF6A6E"/>
    <w:rsid w:val="00C044AB"/>
    <w:rsid w:val="00C230E9"/>
    <w:rsid w:val="00C332D2"/>
    <w:rsid w:val="00C41235"/>
    <w:rsid w:val="00C51930"/>
    <w:rsid w:val="00C9355A"/>
    <w:rsid w:val="00C95957"/>
    <w:rsid w:val="00CA2F21"/>
    <w:rsid w:val="00CC4435"/>
    <w:rsid w:val="00CD2167"/>
    <w:rsid w:val="00D31177"/>
    <w:rsid w:val="00D37987"/>
    <w:rsid w:val="00D46CBB"/>
    <w:rsid w:val="00D9612B"/>
    <w:rsid w:val="00DA7C65"/>
    <w:rsid w:val="00DC0177"/>
    <w:rsid w:val="00DE242A"/>
    <w:rsid w:val="00DF74A8"/>
    <w:rsid w:val="00E03FC6"/>
    <w:rsid w:val="00E10AAB"/>
    <w:rsid w:val="00E12328"/>
    <w:rsid w:val="00E240D4"/>
    <w:rsid w:val="00E24B3D"/>
    <w:rsid w:val="00E25994"/>
    <w:rsid w:val="00E3003B"/>
    <w:rsid w:val="00E41855"/>
    <w:rsid w:val="00E578C9"/>
    <w:rsid w:val="00E616DE"/>
    <w:rsid w:val="00E7501C"/>
    <w:rsid w:val="00E83E98"/>
    <w:rsid w:val="00EF56D6"/>
    <w:rsid w:val="00F01635"/>
    <w:rsid w:val="00F31541"/>
    <w:rsid w:val="00F315F4"/>
    <w:rsid w:val="00F42B71"/>
    <w:rsid w:val="00F554DB"/>
    <w:rsid w:val="00F63224"/>
    <w:rsid w:val="00F815EC"/>
    <w:rsid w:val="00FA2ADE"/>
    <w:rsid w:val="00FC0225"/>
    <w:rsid w:val="00FC6B10"/>
    <w:rsid w:val="00FD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8789"/>
  <w15:chartTrackingRefBased/>
  <w15:docId w15:val="{935BFE6C-7870-4393-8D20-E80F560C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01C"/>
  </w:style>
  <w:style w:type="paragraph" w:styleId="Footer">
    <w:name w:val="footer"/>
    <w:basedOn w:val="Normal"/>
    <w:link w:val="FooterChar"/>
    <w:uiPriority w:val="99"/>
    <w:unhideWhenUsed/>
    <w:rsid w:val="00E75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01C"/>
  </w:style>
  <w:style w:type="paragraph" w:styleId="NoSpacing">
    <w:name w:val="No Spacing"/>
    <w:uiPriority w:val="1"/>
    <w:qFormat/>
    <w:rsid w:val="00184E34"/>
    <w:pPr>
      <w:spacing w:after="0" w:line="240" w:lineRule="auto"/>
      <w:ind w:left="10" w:hanging="10"/>
      <w:jc w:val="both"/>
    </w:pPr>
    <w:rPr>
      <w:rFonts w:ascii="Calibri" w:eastAsia="Calibri" w:hAnsi="Calibri" w:cs="Calibri"/>
      <w:color w:val="000000"/>
      <w:lang w:eastAsia="en-GB"/>
    </w:rPr>
  </w:style>
  <w:style w:type="paragraph" w:styleId="ListParagraph">
    <w:name w:val="List Paragraph"/>
    <w:basedOn w:val="Normal"/>
    <w:uiPriority w:val="34"/>
    <w:qFormat/>
    <w:rsid w:val="00184E34"/>
    <w:pPr>
      <w:ind w:left="720"/>
      <w:contextualSpacing/>
    </w:pPr>
  </w:style>
  <w:style w:type="paragraph" w:styleId="Revision">
    <w:name w:val="Revision"/>
    <w:hidden/>
    <w:uiPriority w:val="99"/>
    <w:semiHidden/>
    <w:rsid w:val="00A17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13</cp:revision>
  <cp:lastPrinted>2024-04-04T07:39:00Z</cp:lastPrinted>
  <dcterms:created xsi:type="dcterms:W3CDTF">2024-10-21T12:56:00Z</dcterms:created>
  <dcterms:modified xsi:type="dcterms:W3CDTF">2024-11-07T12:14:00Z</dcterms:modified>
</cp:coreProperties>
</file>