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F0F4B0" w14:textId="77777777" w:rsidR="004D5A20" w:rsidRPr="00BF6A6E" w:rsidRDefault="004D5A20" w:rsidP="00881737">
      <w:pPr>
        <w:pStyle w:val="NoSpacing"/>
        <w:rPr>
          <w:b/>
          <w:bCs/>
        </w:rPr>
      </w:pPr>
      <w:r w:rsidRPr="00BF6A6E">
        <w:rPr>
          <w:b/>
          <w:bCs/>
        </w:rPr>
        <w:t xml:space="preserve">Councillors of Hockwold cum Wilton Parish Council  </w:t>
      </w:r>
    </w:p>
    <w:p w14:paraId="4EE7F7A0" w14:textId="3A053A4D" w:rsidR="004D5A20" w:rsidRPr="00AE098E" w:rsidRDefault="004D5A20" w:rsidP="004D5A20">
      <w:pPr>
        <w:rPr>
          <w:b/>
          <w:bCs/>
        </w:rPr>
      </w:pPr>
      <w:r w:rsidRPr="00AE098E">
        <w:rPr>
          <w:b/>
          <w:bCs/>
        </w:rPr>
        <w:t xml:space="preserve">Present: </w:t>
      </w:r>
      <w:r w:rsidRPr="00BF6A6E">
        <w:t xml:space="preserve">Cllr </w:t>
      </w:r>
      <w:r w:rsidR="00E578C9">
        <w:t>Royal, Cllr Rumsey, Cllr Andy Gossage, Cllr Baker</w:t>
      </w:r>
      <w:r w:rsidR="00A9597F">
        <w:t>, Cllr S</w:t>
      </w:r>
      <w:r w:rsidR="00C7268D">
        <w:t>is</w:t>
      </w:r>
      <w:r w:rsidR="00A9597F">
        <w:t>mey</w:t>
      </w:r>
    </w:p>
    <w:p w14:paraId="3413A059" w14:textId="03A79877" w:rsidR="004D5A20" w:rsidRDefault="004D5A20" w:rsidP="004D5A20">
      <w:pPr>
        <w:rPr>
          <w:b/>
          <w:bCs/>
        </w:rPr>
      </w:pPr>
      <w:r w:rsidRPr="00AE098E">
        <w:rPr>
          <w:b/>
          <w:bCs/>
        </w:rPr>
        <w:t xml:space="preserve">Parish Clerk </w:t>
      </w:r>
      <w:r w:rsidRPr="00AB62F1">
        <w:t>Ms Hilary Cox</w:t>
      </w:r>
    </w:p>
    <w:p w14:paraId="3789A222" w14:textId="6D8C8380" w:rsidR="00FC6B10" w:rsidRDefault="00FC6B10" w:rsidP="004D5A20">
      <w:pPr>
        <w:rPr>
          <w:b/>
          <w:bCs/>
        </w:rPr>
      </w:pPr>
      <w:r>
        <w:rPr>
          <w:b/>
          <w:bCs/>
        </w:rPr>
        <w:t>Members of the public</w:t>
      </w:r>
      <w:r w:rsidR="009363E0">
        <w:rPr>
          <w:b/>
          <w:bCs/>
        </w:rPr>
        <w:t xml:space="preserve"> - </w:t>
      </w:r>
      <w:r w:rsidR="00C7268D">
        <w:t>NONE</w:t>
      </w:r>
    </w:p>
    <w:p w14:paraId="46AACDBD" w14:textId="77777777" w:rsidR="0006496D" w:rsidRDefault="0006496D" w:rsidP="0006496D">
      <w:pPr>
        <w:rPr>
          <w:b/>
          <w:bCs/>
        </w:rPr>
      </w:pPr>
      <w:r w:rsidRPr="0006496D">
        <w:rPr>
          <w:b/>
          <w:bCs/>
        </w:rPr>
        <w:t>Open Forum</w:t>
      </w:r>
    </w:p>
    <w:p w14:paraId="790E2E28" w14:textId="76C1D953" w:rsidR="00AB62F1" w:rsidRPr="00AB62F1" w:rsidRDefault="00AB62F1" w:rsidP="0006496D">
      <w:r w:rsidRPr="00AB62F1">
        <w:t>None</w:t>
      </w:r>
    </w:p>
    <w:p w14:paraId="21A39445" w14:textId="77777777" w:rsidR="0006496D" w:rsidRPr="0006496D" w:rsidRDefault="0006496D" w:rsidP="0006496D">
      <w:pPr>
        <w:rPr>
          <w:b/>
          <w:bCs/>
          <w:sz w:val="18"/>
          <w:szCs w:val="18"/>
        </w:rPr>
      </w:pPr>
      <w:r w:rsidRPr="0006496D">
        <w:rPr>
          <w:b/>
          <w:bCs/>
          <w:sz w:val="18"/>
          <w:szCs w:val="18"/>
        </w:rPr>
        <w:t>Members of Press and Public are invited to voice their comments and concerns in the Open Forum.  However, the law does not permit members of the public and press to take part in the debates.  Hilary R Cox, Parish Clerk &amp; RFO</w:t>
      </w:r>
    </w:p>
    <w:p w14:paraId="1B7BCEEB" w14:textId="77777777" w:rsidR="0006496D" w:rsidRPr="0006496D" w:rsidRDefault="0006496D" w:rsidP="0006496D">
      <w:pPr>
        <w:rPr>
          <w:b/>
          <w:bCs/>
        </w:rPr>
      </w:pPr>
      <w:r w:rsidRPr="0006496D">
        <w:rPr>
          <w:b/>
          <w:bCs/>
        </w:rPr>
        <w:t xml:space="preserve"> </w:t>
      </w:r>
    </w:p>
    <w:p w14:paraId="77BDDB85" w14:textId="77777777" w:rsidR="0006496D" w:rsidRDefault="0006496D" w:rsidP="0006496D">
      <w:pPr>
        <w:rPr>
          <w:b/>
          <w:bCs/>
        </w:rPr>
      </w:pPr>
      <w:r w:rsidRPr="0006496D">
        <w:rPr>
          <w:b/>
          <w:bCs/>
        </w:rPr>
        <w:t>475.</w:t>
      </w:r>
      <w:r w:rsidRPr="0006496D">
        <w:rPr>
          <w:b/>
          <w:bCs/>
        </w:rPr>
        <w:tab/>
        <w:t xml:space="preserve">To receive any declarations of interest from Members &amp; consider requests for dispensation </w:t>
      </w:r>
    </w:p>
    <w:p w14:paraId="4E28E20E" w14:textId="241177B7" w:rsidR="0003151E" w:rsidRPr="0003151E" w:rsidRDefault="0003151E" w:rsidP="0006496D">
      <w:r w:rsidRPr="0003151E">
        <w:t>NONE</w:t>
      </w:r>
    </w:p>
    <w:p w14:paraId="499B6877" w14:textId="77777777" w:rsidR="0006496D" w:rsidRPr="0006496D" w:rsidRDefault="0006496D" w:rsidP="0006496D">
      <w:pPr>
        <w:rPr>
          <w:b/>
          <w:bCs/>
          <w:sz w:val="18"/>
          <w:szCs w:val="18"/>
        </w:rPr>
      </w:pPr>
      <w:r w:rsidRPr="0006496D">
        <w:rPr>
          <w:b/>
          <w:bCs/>
          <w:sz w:val="18"/>
          <w:szCs w:val="18"/>
        </w:rPr>
        <w:t>Members are invited to declare disclosable pecuniary interests and other interests in items on the agenda as required by the Hockwold cum Wilton Parish Council Code of Conduct for Members and by the Localism Act 2011.</w:t>
      </w:r>
    </w:p>
    <w:p w14:paraId="208BCFC4" w14:textId="77777777" w:rsidR="0006496D" w:rsidRPr="0006496D" w:rsidRDefault="0006496D" w:rsidP="0006496D">
      <w:pPr>
        <w:rPr>
          <w:b/>
          <w:bCs/>
        </w:rPr>
      </w:pPr>
      <w:r w:rsidRPr="0006496D">
        <w:rPr>
          <w:b/>
          <w:bCs/>
        </w:rPr>
        <w:t>476.</w:t>
      </w:r>
      <w:r w:rsidRPr="0006496D">
        <w:rPr>
          <w:b/>
          <w:bCs/>
        </w:rPr>
        <w:tab/>
        <w:t xml:space="preserve">To receive new planning applications relevant to the village and make comment </w:t>
      </w:r>
    </w:p>
    <w:p w14:paraId="2EAE6201" w14:textId="739B390B" w:rsidR="0006496D" w:rsidRDefault="0006496D" w:rsidP="0006496D">
      <w:pPr>
        <w:rPr>
          <w:b/>
          <w:bCs/>
        </w:rPr>
      </w:pPr>
      <w:r w:rsidRPr="0006496D">
        <w:rPr>
          <w:b/>
          <w:bCs/>
        </w:rPr>
        <w:t>a.</w:t>
      </w:r>
      <w:r w:rsidRPr="0006496D">
        <w:rPr>
          <w:b/>
          <w:bCs/>
        </w:rPr>
        <w:tab/>
        <w:t>24/01819/F - VARIATION OF CONDITION 4 OF PERMISSION 2/79/2828/O: Site for erection of bungalow and garage (variation of occupancy restriction)</w:t>
      </w:r>
    </w:p>
    <w:p w14:paraId="5593023F" w14:textId="78E9D633" w:rsidR="00612225" w:rsidRPr="002A4FDA" w:rsidRDefault="0085528B" w:rsidP="0006496D">
      <w:r>
        <w:t xml:space="preserve">Four votes in favour, and one vote in objection. </w:t>
      </w:r>
      <w:r w:rsidRPr="0085528B">
        <w:t>It was resolved to support.</w:t>
      </w:r>
    </w:p>
    <w:p w14:paraId="72F284FF" w14:textId="77777777" w:rsidR="0006496D" w:rsidRDefault="0006496D" w:rsidP="0006496D">
      <w:pPr>
        <w:rPr>
          <w:b/>
          <w:bCs/>
        </w:rPr>
      </w:pPr>
      <w:r w:rsidRPr="0006496D">
        <w:rPr>
          <w:b/>
          <w:bCs/>
        </w:rPr>
        <w:t>b.</w:t>
      </w:r>
      <w:r w:rsidRPr="0006496D">
        <w:rPr>
          <w:b/>
          <w:bCs/>
        </w:rPr>
        <w:tab/>
        <w:t>24/00309/DISC_B - DISCHARGE OF CONDITION 5 FROM PLANNING PERMISSION 24/00309/LB - Application for listed building consent for the construction of new front boundary wall, following demolition of existing wall| Gainsborough House 42 South Street Hockwold cum Wilton Thetford Norfolk IP26 4JG</w:t>
      </w:r>
    </w:p>
    <w:p w14:paraId="1FC2790E" w14:textId="7DC5153A" w:rsidR="002A4FDA" w:rsidRPr="00AF4BEB" w:rsidRDefault="000F646D" w:rsidP="0006496D">
      <w:r w:rsidRPr="00AF4BEB">
        <w:t>It was resolved to object based on the following material considerations:</w:t>
      </w:r>
      <w:r w:rsidR="004136DB" w:rsidRPr="004136DB">
        <w:t xml:space="preserve"> Inconsistency with Surrounding Area, Incompatibility with Existing Walls and Buildings, Requirement for Like-for-Like Replacement, Sourcing of Like Materials, Compliance with Grade II Listing.</w:t>
      </w:r>
    </w:p>
    <w:p w14:paraId="65D24EEA" w14:textId="77630527" w:rsidR="00BF6A6E" w:rsidRPr="0003151E" w:rsidRDefault="0006496D" w:rsidP="0006496D">
      <w:r w:rsidRPr="0006496D">
        <w:rPr>
          <w:b/>
          <w:bCs/>
        </w:rPr>
        <w:t>477.</w:t>
      </w:r>
      <w:r w:rsidRPr="0006496D">
        <w:rPr>
          <w:b/>
          <w:bCs/>
        </w:rPr>
        <w:tab/>
        <w:t>To confirm date and times of the next Ordinary Parish Council meeting on Tuesday 12th November 2024 starting at 7.30</w:t>
      </w:r>
      <w:r w:rsidR="0003151E">
        <w:rPr>
          <w:b/>
          <w:bCs/>
        </w:rPr>
        <w:t xml:space="preserve"> </w:t>
      </w:r>
      <w:r w:rsidR="0003151E">
        <w:t xml:space="preserve"> Next meeting was confirmed.</w:t>
      </w:r>
    </w:p>
    <w:p w14:paraId="0730322F" w14:textId="704875CE" w:rsidR="009D0CC6" w:rsidRPr="00AE098E" w:rsidRDefault="004D5A20" w:rsidP="00E7501C">
      <w:pPr>
        <w:rPr>
          <w:b/>
          <w:bCs/>
        </w:rPr>
      </w:pPr>
      <w:r w:rsidRPr="00AE098E">
        <w:rPr>
          <w:b/>
          <w:bCs/>
        </w:rPr>
        <w:t xml:space="preserve">Distribution:    One copy to each Councillor.  Copies to Mr M Storey Norfolk County Councillor, &amp; Cllr Ryves District Councillors, Squadron Leader </w:t>
      </w:r>
      <w:r w:rsidR="00BC4ACC">
        <w:rPr>
          <w:b/>
          <w:bCs/>
        </w:rPr>
        <w:t>Eaton</w:t>
      </w:r>
      <w:r w:rsidRPr="00AE098E">
        <w:rPr>
          <w:b/>
          <w:bCs/>
        </w:rPr>
        <w:t xml:space="preserve"> RAF Lakenheath  and one copy for the </w:t>
      </w:r>
      <w:proofErr w:type="gramStart"/>
      <w:r w:rsidRPr="00AE098E">
        <w:rPr>
          <w:b/>
          <w:bCs/>
        </w:rPr>
        <w:t>web-site</w:t>
      </w:r>
      <w:proofErr w:type="gramEnd"/>
      <w:r w:rsidRPr="00AE098E">
        <w:rPr>
          <w:b/>
          <w:bCs/>
        </w:rPr>
        <w:t>.</w:t>
      </w:r>
    </w:p>
    <w:sectPr w:rsidR="009D0CC6" w:rsidRPr="00AE098E" w:rsidSect="00F315F4">
      <w:headerReference w:type="even" r:id="rId7"/>
      <w:headerReference w:type="default" r:id="rId8"/>
      <w:footerReference w:type="even" r:id="rId9"/>
      <w:footerReference w:type="default" r:id="rId10"/>
      <w:headerReference w:type="first" r:id="rId11"/>
      <w:footerReference w:type="first" r:id="rId12"/>
      <w:pgSz w:w="11906" w:h="16838"/>
      <w:pgMar w:top="230" w:right="828" w:bottom="720" w:left="134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3E67A3" w14:textId="77777777" w:rsidR="00F315F4" w:rsidRDefault="00F315F4" w:rsidP="00E7501C">
      <w:pPr>
        <w:spacing w:after="0" w:line="240" w:lineRule="auto"/>
      </w:pPr>
      <w:r>
        <w:separator/>
      </w:r>
    </w:p>
  </w:endnote>
  <w:endnote w:type="continuationSeparator" w:id="0">
    <w:p w14:paraId="48A26A8C" w14:textId="77777777" w:rsidR="00F315F4" w:rsidRDefault="00F315F4" w:rsidP="00E75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46440" w14:textId="77777777" w:rsidR="00BC4ACC" w:rsidRDefault="00BC4A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A93AE" w14:textId="77777777" w:rsidR="00BC4ACC" w:rsidRDefault="00BC4A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35E9E" w14:textId="77777777" w:rsidR="00BC4ACC" w:rsidRDefault="00BC4A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03A274" w14:textId="77777777" w:rsidR="00F315F4" w:rsidRDefault="00F315F4" w:rsidP="00E7501C">
      <w:pPr>
        <w:spacing w:after="0" w:line="240" w:lineRule="auto"/>
      </w:pPr>
      <w:r>
        <w:separator/>
      </w:r>
    </w:p>
  </w:footnote>
  <w:footnote w:type="continuationSeparator" w:id="0">
    <w:p w14:paraId="40638D53" w14:textId="77777777" w:rsidR="00F315F4" w:rsidRDefault="00F315F4" w:rsidP="00E750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5FC80" w14:textId="77777777" w:rsidR="00BC4ACC" w:rsidRDefault="00BC4A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84A21" w14:textId="77777777" w:rsidR="00DA7C65" w:rsidRDefault="00DA7C65" w:rsidP="00E7501C">
    <w:pPr>
      <w:spacing w:after="0"/>
      <w:ind w:right="21"/>
      <w:jc w:val="center"/>
      <w:rPr>
        <w:rFonts w:ascii="Arial" w:eastAsia="Arial" w:hAnsi="Arial" w:cs="Arial"/>
        <w:b/>
        <w:sz w:val="36"/>
        <w:u w:val="single" w:color="000000"/>
      </w:rPr>
    </w:pPr>
  </w:p>
  <w:p w14:paraId="13798C13" w14:textId="77777777" w:rsidR="00E25994" w:rsidRDefault="00E25994" w:rsidP="00E7501C">
    <w:pPr>
      <w:spacing w:after="0"/>
      <w:ind w:right="21"/>
      <w:jc w:val="center"/>
      <w:rPr>
        <w:rFonts w:ascii="Arial" w:eastAsia="Arial" w:hAnsi="Arial" w:cs="Arial"/>
        <w:b/>
        <w:sz w:val="36"/>
        <w:u w:val="single" w:color="000000"/>
      </w:rPr>
    </w:pPr>
  </w:p>
  <w:p w14:paraId="3A48D232" w14:textId="528E588F" w:rsidR="00E7501C" w:rsidRDefault="00E7501C" w:rsidP="00E7501C">
    <w:pPr>
      <w:spacing w:after="0"/>
      <w:ind w:right="21"/>
      <w:jc w:val="center"/>
    </w:pPr>
    <w:r>
      <w:rPr>
        <w:rFonts w:ascii="Arial" w:eastAsia="Arial" w:hAnsi="Arial" w:cs="Arial"/>
        <w:b/>
        <w:sz w:val="36"/>
        <w:u w:val="single" w:color="000000"/>
      </w:rPr>
      <w:t>HOCKWOLD-CUM-WILTON PARISH COUNCIL</w:t>
    </w:r>
    <w:r>
      <w:rPr>
        <w:rFonts w:ascii="Arial" w:eastAsia="Arial" w:hAnsi="Arial" w:cs="Arial"/>
        <w:b/>
        <w:sz w:val="36"/>
      </w:rPr>
      <w:t xml:space="preserve"> </w:t>
    </w:r>
    <w:r>
      <w:rPr>
        <w:sz w:val="36"/>
        <w:vertAlign w:val="subscript"/>
      </w:rPr>
      <w:t xml:space="preserve"> </w:t>
    </w:r>
    <w:r>
      <w:t xml:space="preserve"> </w:t>
    </w:r>
  </w:p>
  <w:p w14:paraId="44BA4C2D" w14:textId="46BA2E73" w:rsidR="00E7501C" w:rsidRDefault="00E7501C" w:rsidP="00DA7C65">
    <w:pPr>
      <w:spacing w:after="0" w:line="276" w:lineRule="auto"/>
      <w:ind w:left="315" w:right="47"/>
      <w:jc w:val="center"/>
    </w:pPr>
    <w:r w:rsidRPr="00341213">
      <w:t xml:space="preserve">Minutes of </w:t>
    </w:r>
    <w:r w:rsidRPr="004226D8">
      <w:rPr>
        <w:lang w:val="en-US"/>
      </w:rPr>
      <w:t xml:space="preserve">Hockwold cum Wilton Parish Council </w:t>
    </w:r>
    <w:r>
      <w:rPr>
        <w:lang w:val="en-US"/>
      </w:rPr>
      <w:t xml:space="preserve">Extraordinary </w:t>
    </w:r>
    <w:r w:rsidRPr="004226D8">
      <w:rPr>
        <w:lang w:val="en-US"/>
      </w:rPr>
      <w:t xml:space="preserve">Meeting, held </w:t>
    </w:r>
    <w:r w:rsidR="000C139E">
      <w:rPr>
        <w:lang w:val="en-US"/>
      </w:rPr>
      <w:t>Hockwold Village Hall</w:t>
    </w:r>
    <w:r w:rsidRPr="004226D8">
      <w:rPr>
        <w:lang w:val="en-US"/>
      </w:rPr>
      <w:t xml:space="preserve"> on </w:t>
    </w:r>
    <w:r w:rsidR="00BF6A6E">
      <w:rPr>
        <w:lang w:val="en-US"/>
      </w:rPr>
      <w:t xml:space="preserve">Tuesday </w:t>
    </w:r>
    <w:r w:rsidR="00C7268D">
      <w:rPr>
        <w:lang w:val="en-US"/>
      </w:rPr>
      <w:t>29</w:t>
    </w:r>
    <w:r w:rsidR="00E578C9" w:rsidRPr="00E578C9">
      <w:rPr>
        <w:vertAlign w:val="superscript"/>
        <w:lang w:val="en-US"/>
      </w:rPr>
      <w:t>th</w:t>
    </w:r>
    <w:r w:rsidR="00E578C9">
      <w:rPr>
        <w:lang w:val="en-US"/>
      </w:rPr>
      <w:t xml:space="preserve"> October</w:t>
    </w:r>
    <w:r w:rsidRPr="004226D8">
      <w:rPr>
        <w:lang w:val="en-US"/>
      </w:rPr>
      <w:t xml:space="preserve"> 202</w:t>
    </w:r>
    <w:r w:rsidR="00BF6A6E">
      <w:rPr>
        <w:lang w:val="en-US"/>
      </w:rPr>
      <w:t>4</w:t>
    </w:r>
    <w:r w:rsidRPr="004226D8">
      <w:rPr>
        <w:lang w:val="en-US"/>
      </w:rPr>
      <w:t xml:space="preserve"> commencing at </w:t>
    </w:r>
    <w:r w:rsidR="00E578C9">
      <w:rPr>
        <w:b/>
        <w:bCs/>
        <w:u w:val="single"/>
        <w:lang w:val="en-US"/>
      </w:rPr>
      <w:t>7:30</w:t>
    </w:r>
    <w:r w:rsidR="00E10AAB">
      <w:rPr>
        <w:b/>
        <w:bCs/>
        <w:u w:val="single"/>
        <w:lang w:val="en-US"/>
      </w:rPr>
      <w:t xml:space="preserve"> </w:t>
    </w:r>
    <w:r w:rsidRPr="004226D8">
      <w:rPr>
        <w:b/>
        <w:bCs/>
        <w:u w:val="single"/>
        <w:lang w:val="en-US"/>
      </w:rPr>
      <w:t xml:space="preserve">p.m.  </w:t>
    </w:r>
  </w:p>
  <w:p w14:paraId="7D4D4539" w14:textId="77777777" w:rsidR="00E7501C" w:rsidRDefault="00E750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7CCFE" w14:textId="77777777" w:rsidR="00BC4ACC" w:rsidRDefault="00BC4A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C72B6"/>
    <w:multiLevelType w:val="hybridMultilevel"/>
    <w:tmpl w:val="1E7E1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76F19"/>
    <w:multiLevelType w:val="hybridMultilevel"/>
    <w:tmpl w:val="AF480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770E92"/>
    <w:multiLevelType w:val="hybridMultilevel"/>
    <w:tmpl w:val="34343E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AE908C5"/>
    <w:multiLevelType w:val="hybridMultilevel"/>
    <w:tmpl w:val="1FD6D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250BC8"/>
    <w:multiLevelType w:val="hybridMultilevel"/>
    <w:tmpl w:val="7278D05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7A1695"/>
    <w:multiLevelType w:val="hybridMultilevel"/>
    <w:tmpl w:val="F8880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EC27D6"/>
    <w:multiLevelType w:val="hybridMultilevel"/>
    <w:tmpl w:val="F8963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C71847"/>
    <w:multiLevelType w:val="hybridMultilevel"/>
    <w:tmpl w:val="1F50A7B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AC721E"/>
    <w:multiLevelType w:val="hybridMultilevel"/>
    <w:tmpl w:val="72524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607DBB"/>
    <w:multiLevelType w:val="hybridMultilevel"/>
    <w:tmpl w:val="8E9EBD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F156469"/>
    <w:multiLevelType w:val="hybridMultilevel"/>
    <w:tmpl w:val="55B44496"/>
    <w:lvl w:ilvl="0" w:tplc="5E2C4CFA">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61C1AAF"/>
    <w:multiLevelType w:val="hybridMultilevel"/>
    <w:tmpl w:val="7D129734"/>
    <w:lvl w:ilvl="0" w:tplc="FFFFFFF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3DB6B90"/>
    <w:multiLevelType w:val="hybridMultilevel"/>
    <w:tmpl w:val="F85C9FEE"/>
    <w:lvl w:ilvl="0" w:tplc="0DDE7484">
      <w:start w:val="26"/>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286936993">
    <w:abstractNumId w:val="0"/>
  </w:num>
  <w:num w:numId="2" w16cid:durableId="368799100">
    <w:abstractNumId w:val="7"/>
  </w:num>
  <w:num w:numId="3" w16cid:durableId="1904946481">
    <w:abstractNumId w:val="2"/>
  </w:num>
  <w:num w:numId="4" w16cid:durableId="1489706596">
    <w:abstractNumId w:val="9"/>
  </w:num>
  <w:num w:numId="5" w16cid:durableId="968512757">
    <w:abstractNumId w:val="12"/>
  </w:num>
  <w:num w:numId="6" w16cid:durableId="1330331436">
    <w:abstractNumId w:val="4"/>
  </w:num>
  <w:num w:numId="7" w16cid:durableId="631208880">
    <w:abstractNumId w:val="10"/>
  </w:num>
  <w:num w:numId="8" w16cid:durableId="1738481001">
    <w:abstractNumId w:val="11"/>
  </w:num>
  <w:num w:numId="9" w16cid:durableId="651645185">
    <w:abstractNumId w:val="8"/>
  </w:num>
  <w:num w:numId="10" w16cid:durableId="126171244">
    <w:abstractNumId w:val="5"/>
  </w:num>
  <w:num w:numId="11" w16cid:durableId="1290235338">
    <w:abstractNumId w:val="3"/>
  </w:num>
  <w:num w:numId="12" w16cid:durableId="399524044">
    <w:abstractNumId w:val="1"/>
  </w:num>
  <w:num w:numId="13" w16cid:durableId="14791486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01C"/>
    <w:rsid w:val="0003151E"/>
    <w:rsid w:val="00043AAF"/>
    <w:rsid w:val="0006496D"/>
    <w:rsid w:val="00086ECB"/>
    <w:rsid w:val="000C139E"/>
    <w:rsid w:val="000F5417"/>
    <w:rsid w:val="000F5C49"/>
    <w:rsid w:val="000F646D"/>
    <w:rsid w:val="001032B9"/>
    <w:rsid w:val="001032EF"/>
    <w:rsid w:val="0011095C"/>
    <w:rsid w:val="00110E98"/>
    <w:rsid w:val="0013384A"/>
    <w:rsid w:val="001426C3"/>
    <w:rsid w:val="00184E34"/>
    <w:rsid w:val="001A2E23"/>
    <w:rsid w:val="001D43A6"/>
    <w:rsid w:val="00207698"/>
    <w:rsid w:val="00217706"/>
    <w:rsid w:val="002231A7"/>
    <w:rsid w:val="002248AC"/>
    <w:rsid w:val="002261F6"/>
    <w:rsid w:val="00232DC9"/>
    <w:rsid w:val="00263FCB"/>
    <w:rsid w:val="0027451B"/>
    <w:rsid w:val="002801CC"/>
    <w:rsid w:val="00282F1E"/>
    <w:rsid w:val="00286EC7"/>
    <w:rsid w:val="0029274B"/>
    <w:rsid w:val="00295596"/>
    <w:rsid w:val="002A4D04"/>
    <w:rsid w:val="002A4FDA"/>
    <w:rsid w:val="002B3301"/>
    <w:rsid w:val="002B448F"/>
    <w:rsid w:val="002D05F7"/>
    <w:rsid w:val="002E5328"/>
    <w:rsid w:val="002F49EA"/>
    <w:rsid w:val="00341695"/>
    <w:rsid w:val="0035476E"/>
    <w:rsid w:val="003565EF"/>
    <w:rsid w:val="00357003"/>
    <w:rsid w:val="00386A41"/>
    <w:rsid w:val="003D09EF"/>
    <w:rsid w:val="003F5826"/>
    <w:rsid w:val="00400153"/>
    <w:rsid w:val="004033C8"/>
    <w:rsid w:val="004136DB"/>
    <w:rsid w:val="00417473"/>
    <w:rsid w:val="004735D1"/>
    <w:rsid w:val="00474FC6"/>
    <w:rsid w:val="00475997"/>
    <w:rsid w:val="004938DB"/>
    <w:rsid w:val="00495408"/>
    <w:rsid w:val="004B1B46"/>
    <w:rsid w:val="004B3CC4"/>
    <w:rsid w:val="004B7DC9"/>
    <w:rsid w:val="004C2F66"/>
    <w:rsid w:val="004D5A20"/>
    <w:rsid w:val="004E0F26"/>
    <w:rsid w:val="004E5B6B"/>
    <w:rsid w:val="004F4F09"/>
    <w:rsid w:val="00525102"/>
    <w:rsid w:val="0053226B"/>
    <w:rsid w:val="00551E20"/>
    <w:rsid w:val="005655D3"/>
    <w:rsid w:val="0058564A"/>
    <w:rsid w:val="00592283"/>
    <w:rsid w:val="005A2B5B"/>
    <w:rsid w:val="005D0CD7"/>
    <w:rsid w:val="00612225"/>
    <w:rsid w:val="00625A63"/>
    <w:rsid w:val="00651020"/>
    <w:rsid w:val="0065578C"/>
    <w:rsid w:val="006612A7"/>
    <w:rsid w:val="00672E31"/>
    <w:rsid w:val="006A014E"/>
    <w:rsid w:val="006A76F5"/>
    <w:rsid w:val="006B1331"/>
    <w:rsid w:val="006C7797"/>
    <w:rsid w:val="006F6E04"/>
    <w:rsid w:val="00722236"/>
    <w:rsid w:val="007332D3"/>
    <w:rsid w:val="0073701B"/>
    <w:rsid w:val="00782A6D"/>
    <w:rsid w:val="007A5874"/>
    <w:rsid w:val="007D08BE"/>
    <w:rsid w:val="00817F7A"/>
    <w:rsid w:val="00825B5D"/>
    <w:rsid w:val="0085528B"/>
    <w:rsid w:val="00862C8E"/>
    <w:rsid w:val="00881737"/>
    <w:rsid w:val="0088589B"/>
    <w:rsid w:val="00890386"/>
    <w:rsid w:val="00892CFF"/>
    <w:rsid w:val="008E0739"/>
    <w:rsid w:val="008F52C7"/>
    <w:rsid w:val="00917F6B"/>
    <w:rsid w:val="00920658"/>
    <w:rsid w:val="009213BB"/>
    <w:rsid w:val="00924E3C"/>
    <w:rsid w:val="00925A0C"/>
    <w:rsid w:val="009363E0"/>
    <w:rsid w:val="00940F67"/>
    <w:rsid w:val="00960499"/>
    <w:rsid w:val="00980FE0"/>
    <w:rsid w:val="00985ACB"/>
    <w:rsid w:val="009874DF"/>
    <w:rsid w:val="00990090"/>
    <w:rsid w:val="009B6A50"/>
    <w:rsid w:val="009C71BB"/>
    <w:rsid w:val="009D0CC6"/>
    <w:rsid w:val="009E2371"/>
    <w:rsid w:val="00A10F22"/>
    <w:rsid w:val="00A17AAE"/>
    <w:rsid w:val="00A2196E"/>
    <w:rsid w:val="00A325AB"/>
    <w:rsid w:val="00A346B1"/>
    <w:rsid w:val="00A37D86"/>
    <w:rsid w:val="00A37DC5"/>
    <w:rsid w:val="00A44B67"/>
    <w:rsid w:val="00A513C8"/>
    <w:rsid w:val="00A54745"/>
    <w:rsid w:val="00A9597F"/>
    <w:rsid w:val="00AB62F1"/>
    <w:rsid w:val="00AC1448"/>
    <w:rsid w:val="00AD0E8C"/>
    <w:rsid w:val="00AE098E"/>
    <w:rsid w:val="00AF4BEB"/>
    <w:rsid w:val="00B0750E"/>
    <w:rsid w:val="00B525F9"/>
    <w:rsid w:val="00B61124"/>
    <w:rsid w:val="00B81B58"/>
    <w:rsid w:val="00B92429"/>
    <w:rsid w:val="00B96CA4"/>
    <w:rsid w:val="00BA0BB1"/>
    <w:rsid w:val="00BC34B0"/>
    <w:rsid w:val="00BC4ACC"/>
    <w:rsid w:val="00BE4338"/>
    <w:rsid w:val="00BE55DB"/>
    <w:rsid w:val="00BE78FD"/>
    <w:rsid w:val="00BF6A6E"/>
    <w:rsid w:val="00C044AB"/>
    <w:rsid w:val="00C230E9"/>
    <w:rsid w:val="00C332D2"/>
    <w:rsid w:val="00C41235"/>
    <w:rsid w:val="00C51930"/>
    <w:rsid w:val="00C7268D"/>
    <w:rsid w:val="00C9355A"/>
    <w:rsid w:val="00C95957"/>
    <w:rsid w:val="00CA2F21"/>
    <w:rsid w:val="00CC4435"/>
    <w:rsid w:val="00CD2167"/>
    <w:rsid w:val="00D31177"/>
    <w:rsid w:val="00D33110"/>
    <w:rsid w:val="00D37987"/>
    <w:rsid w:val="00D46CBB"/>
    <w:rsid w:val="00D9612B"/>
    <w:rsid w:val="00DA7C65"/>
    <w:rsid w:val="00DC0177"/>
    <w:rsid w:val="00DE242A"/>
    <w:rsid w:val="00E03FC6"/>
    <w:rsid w:val="00E10AAB"/>
    <w:rsid w:val="00E12328"/>
    <w:rsid w:val="00E240D4"/>
    <w:rsid w:val="00E24B3D"/>
    <w:rsid w:val="00E25994"/>
    <w:rsid w:val="00E3003B"/>
    <w:rsid w:val="00E41855"/>
    <w:rsid w:val="00E578C9"/>
    <w:rsid w:val="00E616DE"/>
    <w:rsid w:val="00E7501C"/>
    <w:rsid w:val="00EF56D6"/>
    <w:rsid w:val="00F01635"/>
    <w:rsid w:val="00F31541"/>
    <w:rsid w:val="00F315F4"/>
    <w:rsid w:val="00F42B71"/>
    <w:rsid w:val="00F554DB"/>
    <w:rsid w:val="00F63224"/>
    <w:rsid w:val="00F815EC"/>
    <w:rsid w:val="00FA2ADE"/>
    <w:rsid w:val="00FC0225"/>
    <w:rsid w:val="00FC6B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C8789"/>
  <w15:chartTrackingRefBased/>
  <w15:docId w15:val="{935BFE6C-7870-4393-8D20-E80F560CC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B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50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01C"/>
  </w:style>
  <w:style w:type="paragraph" w:styleId="Footer">
    <w:name w:val="footer"/>
    <w:basedOn w:val="Normal"/>
    <w:link w:val="FooterChar"/>
    <w:uiPriority w:val="99"/>
    <w:unhideWhenUsed/>
    <w:rsid w:val="00E750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01C"/>
  </w:style>
  <w:style w:type="paragraph" w:styleId="NoSpacing">
    <w:name w:val="No Spacing"/>
    <w:uiPriority w:val="1"/>
    <w:qFormat/>
    <w:rsid w:val="00184E34"/>
    <w:pPr>
      <w:spacing w:after="0" w:line="240" w:lineRule="auto"/>
      <w:ind w:left="10" w:hanging="10"/>
      <w:jc w:val="both"/>
    </w:pPr>
    <w:rPr>
      <w:rFonts w:ascii="Calibri" w:eastAsia="Calibri" w:hAnsi="Calibri" w:cs="Calibri"/>
      <w:color w:val="000000"/>
      <w:lang w:eastAsia="en-GB"/>
    </w:rPr>
  </w:style>
  <w:style w:type="paragraph" w:styleId="ListParagraph">
    <w:name w:val="List Paragraph"/>
    <w:basedOn w:val="Normal"/>
    <w:uiPriority w:val="34"/>
    <w:qFormat/>
    <w:rsid w:val="00184E34"/>
    <w:pPr>
      <w:ind w:left="720"/>
      <w:contextualSpacing/>
    </w:pPr>
  </w:style>
  <w:style w:type="paragraph" w:styleId="Revision">
    <w:name w:val="Revision"/>
    <w:hidden/>
    <w:uiPriority w:val="99"/>
    <w:semiHidden/>
    <w:rsid w:val="00A17A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293</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19</cp:revision>
  <cp:lastPrinted>2024-11-07T12:57:00Z</cp:lastPrinted>
  <dcterms:created xsi:type="dcterms:W3CDTF">2024-11-05T08:55:00Z</dcterms:created>
  <dcterms:modified xsi:type="dcterms:W3CDTF">2024-11-07T13:12:00Z</dcterms:modified>
</cp:coreProperties>
</file>